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FF46" w14:textId="5E9F3CEF" w:rsidR="00BA7CED" w:rsidRPr="005F57B0" w:rsidRDefault="00BA7CED" w:rsidP="005F57B0">
      <w:pPr>
        <w:ind w:left="5783"/>
        <w:jc w:val="both"/>
      </w:pPr>
      <w:r w:rsidRPr="005F57B0">
        <w:t>PATVIRTINTA</w:t>
      </w:r>
    </w:p>
    <w:p w14:paraId="4B40CB5A" w14:textId="257B60CD" w:rsidR="00BA7CED" w:rsidRPr="005F57B0" w:rsidRDefault="00BA7CED" w:rsidP="00AA09E7">
      <w:pPr>
        <w:ind w:left="5783"/>
        <w:jc w:val="both"/>
      </w:pPr>
      <w:r w:rsidRPr="005F57B0">
        <w:t xml:space="preserve">Lietuvos </w:t>
      </w:r>
      <w:r w:rsidR="00AA09E7">
        <w:t>literatūros ir meno</w:t>
      </w:r>
      <w:r w:rsidRPr="005F57B0">
        <w:t xml:space="preserve"> archyvo</w:t>
      </w:r>
      <w:r w:rsidR="00904DDD" w:rsidRPr="005F57B0">
        <w:t xml:space="preserve"> </w:t>
      </w:r>
      <w:r w:rsidRPr="005F57B0">
        <w:t>direktoriaus 2</w:t>
      </w:r>
      <w:r w:rsidR="00AA09E7">
        <w:t>025</w:t>
      </w:r>
      <w:r w:rsidRPr="005F57B0">
        <w:t xml:space="preserve"> m. </w:t>
      </w:r>
      <w:r w:rsidR="005A0A8D">
        <w:t>liepos 31 d.</w:t>
      </w:r>
    </w:p>
    <w:p w14:paraId="493B842C" w14:textId="1AC4ABBA" w:rsidR="00D64566" w:rsidRPr="005F57B0" w:rsidRDefault="00BA7CED" w:rsidP="005A0A8D">
      <w:pPr>
        <w:ind w:left="5783"/>
        <w:jc w:val="both"/>
      </w:pPr>
      <w:r w:rsidRPr="005F57B0">
        <w:t>įsakymu Nr.</w:t>
      </w:r>
      <w:r w:rsidR="00C12E3F">
        <w:t xml:space="preserve"> </w:t>
      </w:r>
      <w:proofErr w:type="spellStart"/>
      <w:r w:rsidR="00C12E3F" w:rsidRPr="002C7365">
        <w:t>V1</w:t>
      </w:r>
      <w:proofErr w:type="spellEnd"/>
      <w:r w:rsidR="00C12E3F" w:rsidRPr="002C7365">
        <w:t>-</w:t>
      </w:r>
      <w:r w:rsidR="005A0A8D" w:rsidRPr="005A0A8D">
        <w:t>16</w:t>
      </w:r>
    </w:p>
    <w:p w14:paraId="402C80E0" w14:textId="77777777" w:rsidR="00D64566" w:rsidRPr="005F57B0" w:rsidRDefault="00D64566" w:rsidP="00BA7CED">
      <w:pPr>
        <w:jc w:val="center"/>
      </w:pPr>
    </w:p>
    <w:p w14:paraId="3EDB876E" w14:textId="77777777" w:rsidR="00BA7CED" w:rsidRPr="005F57B0" w:rsidRDefault="00BA7CED" w:rsidP="00BA7CED">
      <w:pPr>
        <w:spacing w:line="360" w:lineRule="auto"/>
        <w:rPr>
          <w:b/>
        </w:rPr>
      </w:pPr>
    </w:p>
    <w:p w14:paraId="07E000FB" w14:textId="77777777" w:rsidR="00AA09E7" w:rsidRPr="00AA09E7" w:rsidRDefault="00AA09E7" w:rsidP="00AA09E7">
      <w:pPr>
        <w:jc w:val="center"/>
        <w:rPr>
          <w:b/>
          <w:bCs/>
        </w:rPr>
      </w:pPr>
      <w:r w:rsidRPr="00AA09E7">
        <w:rPr>
          <w:b/>
          <w:bCs/>
        </w:rPr>
        <w:t>LIETUVOS LITERATŪROS IR MENO ARCHYVO</w:t>
      </w:r>
    </w:p>
    <w:p w14:paraId="163743B4" w14:textId="06FBAB00" w:rsidR="00AA09E7" w:rsidRPr="004E332B" w:rsidRDefault="001D610C" w:rsidP="00EC0986">
      <w:pPr>
        <w:jc w:val="center"/>
        <w:rPr>
          <w:b/>
        </w:rPr>
      </w:pPr>
      <w:r w:rsidRPr="004E332B">
        <w:rPr>
          <w:b/>
        </w:rPr>
        <w:t>DOKUMENTŲ TVARKYMO IR APSKAITOS SKYRIAUS NUOSTATAI</w:t>
      </w:r>
    </w:p>
    <w:p w14:paraId="111BEB9E" w14:textId="77777777" w:rsidR="004E332B" w:rsidRDefault="004E332B" w:rsidP="00EC0986">
      <w:pPr>
        <w:jc w:val="center"/>
        <w:rPr>
          <w:b/>
        </w:rPr>
      </w:pPr>
    </w:p>
    <w:p w14:paraId="1717BA15" w14:textId="20F5CF3C" w:rsidR="00257817" w:rsidRPr="005F57B0" w:rsidRDefault="001D38B0" w:rsidP="00EC0986">
      <w:pPr>
        <w:jc w:val="center"/>
        <w:rPr>
          <w:b/>
        </w:rPr>
      </w:pPr>
      <w:r w:rsidRPr="005F57B0">
        <w:rPr>
          <w:b/>
        </w:rPr>
        <w:t>I</w:t>
      </w:r>
      <w:r w:rsidR="00257817" w:rsidRPr="005F57B0">
        <w:rPr>
          <w:b/>
        </w:rPr>
        <w:t xml:space="preserve"> SKYRIUS</w:t>
      </w:r>
    </w:p>
    <w:p w14:paraId="4FB1ADCA" w14:textId="044A7C31" w:rsidR="009A687D" w:rsidRPr="005F57B0" w:rsidRDefault="009A687D" w:rsidP="00EC0986">
      <w:pPr>
        <w:jc w:val="center"/>
        <w:rPr>
          <w:b/>
        </w:rPr>
      </w:pPr>
      <w:r w:rsidRPr="005F57B0">
        <w:rPr>
          <w:b/>
        </w:rPr>
        <w:t>BENDROSIOS NUOSTATOS</w:t>
      </w:r>
    </w:p>
    <w:p w14:paraId="4A5D64C2" w14:textId="77777777" w:rsidR="008F2F16" w:rsidRPr="005F57B0" w:rsidRDefault="008F2F16" w:rsidP="008F2F16">
      <w:pPr>
        <w:jc w:val="center"/>
        <w:rPr>
          <w:b/>
        </w:rPr>
      </w:pPr>
    </w:p>
    <w:p w14:paraId="4D1A2A45" w14:textId="27D534CD" w:rsidR="00AA09E7" w:rsidRDefault="00AA09E7" w:rsidP="00FA0AE9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</w:pPr>
      <w:r w:rsidRPr="00AA09E7">
        <w:t xml:space="preserve">Lietuvos literatūros ir meno archyvo (toliau – Archyvas) </w:t>
      </w:r>
      <w:r w:rsidR="00CD5A17">
        <w:t>D</w:t>
      </w:r>
      <w:r w:rsidR="00CD5A17" w:rsidRPr="00CD5A17">
        <w:t>okumentų tvarkymo ir apskaitos</w:t>
      </w:r>
      <w:r w:rsidRPr="00AA09E7">
        <w:t xml:space="preserve"> skyrius (toliau – Skyrius) yra Archyvo struktūrinis padalinys</w:t>
      </w:r>
      <w:r w:rsidR="004E332B">
        <w:t>.</w:t>
      </w:r>
    </w:p>
    <w:p w14:paraId="07BA414A" w14:textId="62D7EC7D" w:rsidR="00AA09E7" w:rsidRDefault="009A687D" w:rsidP="00AA09E7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</w:pPr>
      <w:r w:rsidRPr="005F57B0">
        <w:t xml:space="preserve">Skyrius savo </w:t>
      </w:r>
      <w:r w:rsidR="006836B8" w:rsidRPr="005F57B0">
        <w:t>veikloj</w:t>
      </w:r>
      <w:r w:rsidRPr="005F57B0">
        <w:t xml:space="preserve">e vadovaujasi Lietuvos Respublikos dokumentų ir archyvų įstatymu, kitais įstatymais, Lietuvos Respublikos Vyriausybės nutarimais, </w:t>
      </w:r>
      <w:r w:rsidR="00D92B44" w:rsidRPr="005F57B0">
        <w:t>Lietuvos vyriausiojo archyvaro</w:t>
      </w:r>
      <w:r w:rsidR="000511AB" w:rsidRPr="005F57B0">
        <w:t xml:space="preserve"> </w:t>
      </w:r>
      <w:r w:rsidRPr="005F57B0">
        <w:t xml:space="preserve">teisės aktais, </w:t>
      </w:r>
      <w:r w:rsidR="00F63992" w:rsidRPr="005F57B0">
        <w:t>Archyvo</w:t>
      </w:r>
      <w:r w:rsidRPr="005F57B0">
        <w:t xml:space="preserve"> </w:t>
      </w:r>
      <w:r w:rsidR="00CD5A17">
        <w:t xml:space="preserve">teisės aktais, </w:t>
      </w:r>
      <w:r w:rsidR="00CD5A17" w:rsidRPr="005F57B0">
        <w:t>kitais teisės aktais</w:t>
      </w:r>
      <w:r w:rsidRPr="005F57B0">
        <w:t xml:space="preserve"> ir šiais nuostatais.</w:t>
      </w:r>
    </w:p>
    <w:p w14:paraId="13613C04" w14:textId="19CA7A15" w:rsidR="00FA0AE9" w:rsidRDefault="00AA09E7" w:rsidP="00AA09E7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</w:pPr>
      <w:r w:rsidRPr="00AA09E7">
        <w:t>Skyriaus veikla organizuojama vadovaujantis Archyvo strateginiais tikslais, metų veiklos planais ir Archyvo direktoriaus pavedimais.</w:t>
      </w:r>
    </w:p>
    <w:p w14:paraId="0A62C3B7" w14:textId="77777777" w:rsidR="00AA09E7" w:rsidRPr="005F57B0" w:rsidRDefault="00AA09E7" w:rsidP="00AA09E7">
      <w:pPr>
        <w:pStyle w:val="Sraopastraipa"/>
        <w:tabs>
          <w:tab w:val="left" w:pos="1134"/>
        </w:tabs>
        <w:spacing w:line="360" w:lineRule="auto"/>
        <w:ind w:left="851"/>
        <w:jc w:val="both"/>
      </w:pPr>
    </w:p>
    <w:p w14:paraId="1987FD9A" w14:textId="77777777" w:rsidR="00257817" w:rsidRPr="005F57B0" w:rsidRDefault="001D38B0" w:rsidP="00EC0986">
      <w:pPr>
        <w:jc w:val="center"/>
        <w:rPr>
          <w:b/>
        </w:rPr>
      </w:pPr>
      <w:r w:rsidRPr="005F57B0">
        <w:rPr>
          <w:b/>
        </w:rPr>
        <w:t>II</w:t>
      </w:r>
      <w:r w:rsidR="00257817" w:rsidRPr="005F57B0">
        <w:rPr>
          <w:b/>
        </w:rPr>
        <w:t xml:space="preserve"> SKYRIUS</w:t>
      </w:r>
    </w:p>
    <w:p w14:paraId="14481D21" w14:textId="26FD4D3A" w:rsidR="00FA0AE9" w:rsidRPr="005F57B0" w:rsidRDefault="00282E94" w:rsidP="00EC0986">
      <w:pPr>
        <w:jc w:val="center"/>
        <w:rPr>
          <w:b/>
        </w:rPr>
      </w:pPr>
      <w:r w:rsidRPr="005F57B0">
        <w:rPr>
          <w:b/>
        </w:rPr>
        <w:t xml:space="preserve">SKYRIAUS </w:t>
      </w:r>
      <w:r w:rsidR="000C48BF">
        <w:rPr>
          <w:b/>
        </w:rPr>
        <w:t>TIKSLAS</w:t>
      </w:r>
      <w:r w:rsidRPr="005F57B0">
        <w:rPr>
          <w:b/>
        </w:rPr>
        <w:t xml:space="preserve"> IR FUNKCIJOS</w:t>
      </w:r>
    </w:p>
    <w:p w14:paraId="218DD1AE" w14:textId="77777777" w:rsidR="009E017A" w:rsidRPr="005F57B0" w:rsidRDefault="009E017A" w:rsidP="008F2F16">
      <w:pPr>
        <w:pStyle w:val="Sraopastraipa"/>
        <w:ind w:left="3130"/>
        <w:contextualSpacing w:val="0"/>
        <w:rPr>
          <w:b/>
        </w:rPr>
      </w:pPr>
    </w:p>
    <w:p w14:paraId="092787AC" w14:textId="3232AA89" w:rsidR="00282E94" w:rsidRPr="00CD5A17" w:rsidRDefault="00CD5A17" w:rsidP="00133022">
      <w:pPr>
        <w:pStyle w:val="Sraopastraipa"/>
        <w:numPr>
          <w:ilvl w:val="0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 w:rsidRPr="00CD5A17">
        <w:t xml:space="preserve">Skyriaus tikslas – </w:t>
      </w:r>
      <w:r w:rsidR="002506AC">
        <w:t>k</w:t>
      </w:r>
      <w:r w:rsidR="002506AC" w:rsidRPr="002506AC">
        <w:t xml:space="preserve">aupti, sisteminti ir profesionaliai tvarkyti priskirtą Nacionalinį dokumentų fondą (toliau – </w:t>
      </w:r>
      <w:proofErr w:type="spellStart"/>
      <w:r w:rsidR="002506AC" w:rsidRPr="002506AC">
        <w:t>NDF</w:t>
      </w:r>
      <w:proofErr w:type="spellEnd"/>
      <w:r w:rsidR="002506AC" w:rsidRPr="002506AC">
        <w:t>), užtikrinant dokumentų apskaitos, vertinimo, aprašymo, registravimo ir naudojimo procesų nuoseklią eigą bei sudarant sąlygas jo prieinamumą visuomenei.</w:t>
      </w:r>
    </w:p>
    <w:p w14:paraId="5DDCD789" w14:textId="635D6946" w:rsidR="00C25217" w:rsidRDefault="00023B21" w:rsidP="00E17FA5">
      <w:pPr>
        <w:pStyle w:val="Sraopastraipa"/>
        <w:numPr>
          <w:ilvl w:val="0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 w:rsidRPr="00CA4F1D">
        <w:t xml:space="preserve"> Skyrius, </w:t>
      </w:r>
      <w:r w:rsidR="00F00078" w:rsidRPr="006A2F70">
        <w:t>siekdamas nustatyt</w:t>
      </w:r>
      <w:r w:rsidR="00FD2794">
        <w:t>o</w:t>
      </w:r>
      <w:r w:rsidR="00AA09E7">
        <w:t xml:space="preserve"> </w:t>
      </w:r>
      <w:r w:rsidR="00F00078" w:rsidRPr="006A2F70">
        <w:t>tiksl</w:t>
      </w:r>
      <w:r w:rsidR="00FD2794">
        <w:t>o</w:t>
      </w:r>
      <w:r w:rsidR="00F00078" w:rsidRPr="006A2F70">
        <w:t xml:space="preserve">, </w:t>
      </w:r>
      <w:r w:rsidR="006A2F70">
        <w:t>vykdo</w:t>
      </w:r>
      <w:r w:rsidR="00F00078" w:rsidRPr="006A2F70">
        <w:t xml:space="preserve"> šias funkcijas:</w:t>
      </w:r>
    </w:p>
    <w:p w14:paraId="1E2B3E1A" w14:textId="0065A117" w:rsidR="00F061EB" w:rsidRDefault="00F061EB" w:rsidP="00F061EB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kaupia </w:t>
      </w:r>
      <w:r w:rsidRPr="00F061EB">
        <w:t>išliekamąją vertę turinči</w:t>
      </w:r>
      <w:r w:rsidR="00E17FA5">
        <w:t>us</w:t>
      </w:r>
      <w:r w:rsidRPr="00F061EB">
        <w:t xml:space="preserve"> nevalstybinių organizacijų, privačių juridinių ir fizinių asmenų veiklos dokument</w:t>
      </w:r>
      <w:r w:rsidR="00E17FA5">
        <w:t>us</w:t>
      </w:r>
      <w:r w:rsidRPr="00F061EB">
        <w:t>, taip pat iš kitų valstybių gaut</w:t>
      </w:r>
      <w:r w:rsidR="00E17FA5">
        <w:t>us</w:t>
      </w:r>
      <w:r w:rsidRPr="00F061EB">
        <w:t xml:space="preserve"> Lietuvos istorinio paveldo ar su Lietuva</w:t>
      </w:r>
      <w:r w:rsidR="005D47A2">
        <w:t xml:space="preserve"> </w:t>
      </w:r>
      <w:r w:rsidR="00DF2DB1">
        <w:t>susijusius</w:t>
      </w:r>
      <w:r w:rsidR="005D47A2">
        <w:t xml:space="preserve"> </w:t>
      </w:r>
      <w:r w:rsidRPr="00F061EB">
        <w:t>dokument</w:t>
      </w:r>
      <w:r w:rsidR="00E17FA5">
        <w:t>us</w:t>
      </w:r>
      <w:r w:rsidRPr="00F061EB">
        <w:t xml:space="preserve"> ar jų kopij</w:t>
      </w:r>
      <w:r w:rsidR="00E17FA5">
        <w:t>as;</w:t>
      </w:r>
    </w:p>
    <w:p w14:paraId="5A43D601" w14:textId="6410EE92" w:rsidR="00F061EB" w:rsidRDefault="00E17FA5" w:rsidP="00946742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 w:rsidRPr="00E17FA5">
        <w:t>prižiūri, kaip įgyvendinami teisės aktuose nustatyti dokumentų ir archyvų valdymo bei naudojimo reikalavimai</w:t>
      </w:r>
      <w:r>
        <w:t>;</w:t>
      </w:r>
    </w:p>
    <w:p w14:paraId="1BB8FC20" w14:textId="4D1FA2EA" w:rsidR="00A21844" w:rsidRDefault="00AA09E7" w:rsidP="00946742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 w:rsidRPr="00AA09E7">
        <w:t>teikia metodinę pagalbą ir konsultacijas</w:t>
      </w:r>
      <w:r w:rsidR="004E332B">
        <w:t xml:space="preserve"> </w:t>
      </w:r>
      <w:r w:rsidRPr="00AA09E7">
        <w:t>dėl dokumentų perdavimo į Archyvą tvarkos ir kokybės</w:t>
      </w:r>
      <w:r w:rsidR="00A21844">
        <w:t>;</w:t>
      </w:r>
    </w:p>
    <w:p w14:paraId="7C8D3472" w14:textId="3CB97B3F" w:rsidR="00A21844" w:rsidRDefault="00126A75" w:rsidP="00946742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>
        <w:t>a</w:t>
      </w:r>
      <w:r w:rsidR="00AA09E7" w:rsidRPr="00AA09E7">
        <w:t>dministruoja priskirtą</w:t>
      </w:r>
      <w:r w:rsidR="00F061EB">
        <w:t xml:space="preserve"> </w:t>
      </w:r>
      <w:proofErr w:type="spellStart"/>
      <w:r w:rsidR="00AA09E7" w:rsidRPr="00AA09E7">
        <w:t>NDF</w:t>
      </w:r>
      <w:proofErr w:type="spellEnd"/>
      <w:r w:rsidR="00AA09E7" w:rsidRPr="00AA09E7">
        <w:t xml:space="preserve"> dalį; kaupia informaciją apie </w:t>
      </w:r>
      <w:proofErr w:type="spellStart"/>
      <w:r w:rsidR="00AA09E7" w:rsidRPr="00AA09E7">
        <w:t>NDF</w:t>
      </w:r>
      <w:proofErr w:type="spellEnd"/>
      <w:r w:rsidR="00AA09E7" w:rsidRPr="00AA09E7">
        <w:t xml:space="preserve"> papildymui reikšmingus dokumentus; teikia pasiūlymus Archyvo direktoriui dėl </w:t>
      </w:r>
      <w:proofErr w:type="spellStart"/>
      <w:r w:rsidR="00AA09E7" w:rsidRPr="00AA09E7">
        <w:t>NDF</w:t>
      </w:r>
      <w:proofErr w:type="spellEnd"/>
      <w:r w:rsidR="00AA09E7" w:rsidRPr="00AA09E7">
        <w:t xml:space="preserve"> plėtros</w:t>
      </w:r>
      <w:r w:rsidR="00FD6C06">
        <w:t>; t</w:t>
      </w:r>
      <w:r w:rsidR="00FD6C06" w:rsidRPr="00FD6C06">
        <w:t>varko į archyvą priimtus nesutvarkytus meno srities atstovų (literatūros, dailės, muzikos, teatro</w:t>
      </w:r>
      <w:r w:rsidR="004E332B">
        <w:t>, kino, architektūros</w:t>
      </w:r>
      <w:r w:rsidR="00FD6C06" w:rsidRPr="00FD6C06">
        <w:t xml:space="preserve"> ir kt.), kultūrininkų, šeimų, giminių, kolekcijų dokumentus, pertvarko juos, tobulina aprašymus, rengia informacijos paieškos priemones</w:t>
      </w:r>
      <w:r w:rsidR="00A21844">
        <w:t xml:space="preserve">; </w:t>
      </w:r>
    </w:p>
    <w:p w14:paraId="19BEDB46" w14:textId="4F9EFF46" w:rsidR="00A21844" w:rsidRDefault="00126A75" w:rsidP="00946742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>
        <w:lastRenderedPageBreak/>
        <w:t>a</w:t>
      </w:r>
      <w:r w:rsidR="005C61AD" w:rsidRPr="005C61AD">
        <w:t>tlieka į Archyvą perduotų dokumentų vertės ekspertizę; rengia ir derina dokumentų apskaitos duomenis;</w:t>
      </w:r>
      <w:r w:rsidR="00FD6C06" w:rsidRPr="00FD6C06">
        <w:t xml:space="preserve"> </w:t>
      </w:r>
      <w:r w:rsidR="00FD6C06">
        <w:t>t</w:t>
      </w:r>
      <w:r w:rsidR="00FD6C06" w:rsidRPr="00FD6C06">
        <w:t>varko archyve saugomų dokumentų apskaitą, rengia dokumentus apie fondų sudėtį ir turinį</w:t>
      </w:r>
      <w:r w:rsidR="00F061EB">
        <w:t>;</w:t>
      </w:r>
    </w:p>
    <w:p w14:paraId="7366D540" w14:textId="56CD0110" w:rsidR="00FD6C06" w:rsidRDefault="00126A75" w:rsidP="00946742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>
        <w:t>r</w:t>
      </w:r>
      <w:r w:rsidR="00FD6C06">
        <w:t>engia informacinius straipsnius, virtualias parodas;</w:t>
      </w:r>
    </w:p>
    <w:p w14:paraId="512319B9" w14:textId="11AE9E61" w:rsidR="00A21844" w:rsidRDefault="00126A75" w:rsidP="00946742">
      <w:pPr>
        <w:pStyle w:val="Sraopastraipa"/>
        <w:numPr>
          <w:ilvl w:val="1"/>
          <w:numId w:val="5"/>
        </w:numPr>
        <w:tabs>
          <w:tab w:val="left" w:pos="1276"/>
        </w:tabs>
        <w:spacing w:line="360" w:lineRule="auto"/>
        <w:ind w:left="0" w:firstLine="851"/>
        <w:jc w:val="both"/>
      </w:pPr>
      <w:r>
        <w:t>t</w:t>
      </w:r>
      <w:r w:rsidR="005C61AD" w:rsidRPr="005C61AD">
        <w:t>varko, tikslina, papildo ir teikia duomenis į Elektroninio archyvo informacinę sistemą (</w:t>
      </w:r>
      <w:proofErr w:type="spellStart"/>
      <w:r w:rsidR="005C61AD" w:rsidRPr="005C61AD">
        <w:t>EAIS</w:t>
      </w:r>
      <w:proofErr w:type="spellEnd"/>
      <w:r w:rsidR="005C61AD" w:rsidRPr="005C61AD">
        <w:t>) bei Dokumentų valdymo bendrąją informacinę sistemą (</w:t>
      </w:r>
      <w:proofErr w:type="spellStart"/>
      <w:r w:rsidR="005C61AD">
        <w:t>DBSIS</w:t>
      </w:r>
      <w:proofErr w:type="spellEnd"/>
      <w:r w:rsidR="005C61AD" w:rsidRPr="005C61AD">
        <w:t>)</w:t>
      </w:r>
      <w:r w:rsidR="00A21844" w:rsidRPr="00A21844">
        <w:t>;</w:t>
      </w:r>
    </w:p>
    <w:p w14:paraId="0A6B622E" w14:textId="72FEA15D" w:rsidR="00AD616C" w:rsidRPr="00CA4F1D" w:rsidRDefault="00946742" w:rsidP="009767A7">
      <w:pPr>
        <w:pStyle w:val="Sraopastraipa"/>
        <w:numPr>
          <w:ilvl w:val="1"/>
          <w:numId w:val="5"/>
        </w:numPr>
        <w:tabs>
          <w:tab w:val="left" w:pos="1276"/>
          <w:tab w:val="left" w:pos="1701"/>
        </w:tabs>
        <w:spacing w:line="360" w:lineRule="auto"/>
        <w:ind w:left="0" w:firstLine="851"/>
        <w:jc w:val="both"/>
      </w:pPr>
      <w:r>
        <w:t xml:space="preserve"> </w:t>
      </w:r>
      <w:r w:rsidR="00126A75">
        <w:t>a</w:t>
      </w:r>
      <w:r w:rsidR="005C61AD" w:rsidRPr="005C61AD">
        <w:t>nalizuoja dokumentų ir archyvų valdymo bei naudojimo srities praktiką Lietuvoje ir užsienyje; rengia siūlymus dėl šios srities teisės aktų tobulinimo</w:t>
      </w:r>
      <w:r w:rsidR="00F00078" w:rsidRPr="006A2F70">
        <w:t>;</w:t>
      </w:r>
      <w:r>
        <w:t xml:space="preserve"> </w:t>
      </w:r>
    </w:p>
    <w:p w14:paraId="58C7D6FC" w14:textId="4C59F258" w:rsidR="006D01C9" w:rsidRPr="004E332B" w:rsidRDefault="00126A75" w:rsidP="00593550">
      <w:pPr>
        <w:pStyle w:val="Sraopastraipa"/>
        <w:numPr>
          <w:ilvl w:val="1"/>
          <w:numId w:val="5"/>
        </w:numPr>
        <w:tabs>
          <w:tab w:val="left" w:pos="1276"/>
          <w:tab w:val="left" w:pos="1418"/>
          <w:tab w:val="left" w:pos="1701"/>
        </w:tabs>
        <w:spacing w:line="360" w:lineRule="auto"/>
        <w:ind w:left="0" w:firstLine="851"/>
        <w:jc w:val="both"/>
      </w:pPr>
      <w:r w:rsidRPr="00C25217">
        <w:t>p</w:t>
      </w:r>
      <w:r w:rsidR="004E332B" w:rsidRPr="00C25217">
        <w:t>agal</w:t>
      </w:r>
      <w:r w:rsidR="004E332B" w:rsidRPr="004E332B">
        <w:t xml:space="preserve"> Skyriaus kompetenciją teikia informaciją </w:t>
      </w:r>
      <w:r w:rsidR="002D631F" w:rsidRPr="00C25217">
        <w:t>valstybės</w:t>
      </w:r>
      <w:r w:rsidR="005C61AD" w:rsidRPr="004E332B">
        <w:t xml:space="preserve"> ir </w:t>
      </w:r>
      <w:r w:rsidR="002D631F" w:rsidRPr="00C25217">
        <w:t>savivaldybių institucijoms, įstaigoms ir įmonėms, kitiems juridiniams ir fiziniams asmenims, nagrinėja</w:t>
      </w:r>
      <w:r w:rsidR="00A92843">
        <w:t>nt</w:t>
      </w:r>
      <w:r w:rsidR="005C61AD" w:rsidRPr="004E332B">
        <w:t xml:space="preserve"> asmenų prašymus ir skundus;</w:t>
      </w:r>
    </w:p>
    <w:p w14:paraId="1CE28FD7" w14:textId="31B2F9D7" w:rsidR="00217851" w:rsidRPr="005F57B0" w:rsidRDefault="00126A75" w:rsidP="00593550">
      <w:pPr>
        <w:pStyle w:val="Sraopastraipa"/>
        <w:numPr>
          <w:ilvl w:val="1"/>
          <w:numId w:val="5"/>
        </w:numPr>
        <w:tabs>
          <w:tab w:val="left" w:pos="1276"/>
          <w:tab w:val="left" w:pos="1418"/>
          <w:tab w:val="left" w:pos="1701"/>
        </w:tabs>
        <w:spacing w:line="360" w:lineRule="auto"/>
        <w:ind w:left="0" w:firstLine="851"/>
        <w:jc w:val="both"/>
      </w:pPr>
      <w:r>
        <w:rPr>
          <w:color w:val="000000"/>
        </w:rPr>
        <w:t>r</w:t>
      </w:r>
      <w:r w:rsidR="005C61AD" w:rsidRPr="005C61AD">
        <w:rPr>
          <w:color w:val="000000"/>
        </w:rPr>
        <w:t>engia Skyriaus veiklos planus; teikia duomenis ir dalyvauja Archyvo metinių bei ketvirtinių veiklos planų ir ataskaitų rengime</w:t>
      </w:r>
      <w:r w:rsidR="00F00078" w:rsidRPr="00BB300E">
        <w:rPr>
          <w:color w:val="000000"/>
        </w:rPr>
        <w:t>;</w:t>
      </w:r>
      <w:r w:rsidR="00946742">
        <w:rPr>
          <w:color w:val="000000"/>
        </w:rPr>
        <w:t xml:space="preserve"> </w:t>
      </w:r>
    </w:p>
    <w:p w14:paraId="079DA5A4" w14:textId="3A27836C" w:rsidR="00946742" w:rsidRDefault="00126A75" w:rsidP="00593550">
      <w:pPr>
        <w:pStyle w:val="Sraopastraipa"/>
        <w:numPr>
          <w:ilvl w:val="1"/>
          <w:numId w:val="5"/>
        </w:numPr>
        <w:tabs>
          <w:tab w:val="left" w:pos="1276"/>
          <w:tab w:val="left" w:pos="1418"/>
          <w:tab w:val="left" w:pos="1701"/>
        </w:tabs>
        <w:spacing w:line="360" w:lineRule="auto"/>
        <w:ind w:left="0" w:firstLine="851"/>
        <w:jc w:val="both"/>
      </w:pPr>
      <w:r>
        <w:t>d</w:t>
      </w:r>
      <w:r w:rsidR="005C61AD" w:rsidRPr="005C61AD">
        <w:t>alyvauja Archyvo direktoriaus sudaromų komisijų ir darbo grupių veikloje; atstovauja Archyvui kitose institucijose pagal kompetenciją</w:t>
      </w:r>
      <w:r w:rsidR="00F00078" w:rsidRPr="00BB300E">
        <w:t>;</w:t>
      </w:r>
      <w:r w:rsidR="00F00078">
        <w:t xml:space="preserve"> </w:t>
      </w:r>
    </w:p>
    <w:p w14:paraId="5406337F" w14:textId="18E9A9AB" w:rsidR="006A2F70" w:rsidRPr="006A2F70" w:rsidRDefault="00126A75" w:rsidP="00593550">
      <w:pPr>
        <w:pStyle w:val="Sraopastraipa"/>
        <w:numPr>
          <w:ilvl w:val="1"/>
          <w:numId w:val="5"/>
        </w:numPr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 w:firstLine="851"/>
        <w:jc w:val="both"/>
      </w:pPr>
      <w:r>
        <w:rPr>
          <w:color w:val="000000"/>
        </w:rPr>
        <w:t>p</w:t>
      </w:r>
      <w:r w:rsidR="005C61AD" w:rsidRPr="005C61AD">
        <w:rPr>
          <w:color w:val="000000"/>
        </w:rPr>
        <w:t>agal kompetenciją bendradarbiauja su užsienio archyvų ir dokumentų valdymo institucijomis; dalyvauja nacionaliniuose ir tarptautiniuose projektuose</w:t>
      </w:r>
      <w:r w:rsidR="006A2F70">
        <w:rPr>
          <w:color w:val="000000"/>
        </w:rPr>
        <w:t>;</w:t>
      </w:r>
    </w:p>
    <w:p w14:paraId="50EC2D44" w14:textId="75C71AAF" w:rsidR="006A2F70" w:rsidRPr="00A92843" w:rsidRDefault="005C61AD" w:rsidP="000C48BF">
      <w:pPr>
        <w:pStyle w:val="Sraopastraipa"/>
        <w:numPr>
          <w:ilvl w:val="1"/>
          <w:numId w:val="5"/>
        </w:numPr>
        <w:tabs>
          <w:tab w:val="left" w:pos="567"/>
          <w:tab w:val="left" w:pos="851"/>
          <w:tab w:val="left" w:pos="1418"/>
          <w:tab w:val="left" w:pos="1985"/>
          <w:tab w:val="left" w:pos="2268"/>
          <w:tab w:val="left" w:pos="2552"/>
          <w:tab w:val="left" w:pos="2694"/>
        </w:tabs>
        <w:spacing w:line="360" w:lineRule="auto"/>
        <w:ind w:left="0" w:firstLine="851"/>
        <w:jc w:val="both"/>
      </w:pPr>
      <w:r w:rsidRPr="00A92843">
        <w:t>Atlieka kitas Archyvo direktoriaus pavestas funkcijas.</w:t>
      </w:r>
    </w:p>
    <w:p w14:paraId="29BD5D5D" w14:textId="77777777" w:rsidR="003F6CB4" w:rsidRPr="00A21844" w:rsidRDefault="003F6CB4"/>
    <w:p w14:paraId="4D0297BA" w14:textId="77777777" w:rsidR="00257817" w:rsidRPr="00A21844" w:rsidRDefault="001D38B0" w:rsidP="001D38B0">
      <w:pPr>
        <w:pStyle w:val="Sraopastraipa"/>
        <w:tabs>
          <w:tab w:val="left" w:pos="3686"/>
        </w:tabs>
        <w:ind w:left="284"/>
        <w:jc w:val="center"/>
        <w:rPr>
          <w:b/>
        </w:rPr>
      </w:pPr>
      <w:r w:rsidRPr="00A21844">
        <w:rPr>
          <w:b/>
        </w:rPr>
        <w:t>III</w:t>
      </w:r>
      <w:r w:rsidR="00257817" w:rsidRPr="00A21844">
        <w:rPr>
          <w:b/>
        </w:rPr>
        <w:t xml:space="preserve"> SKYRIUS</w:t>
      </w:r>
    </w:p>
    <w:p w14:paraId="60B38F67" w14:textId="77839E39" w:rsidR="00023B21" w:rsidRPr="00A21844" w:rsidRDefault="00023B21" w:rsidP="001D38B0">
      <w:pPr>
        <w:pStyle w:val="Sraopastraipa"/>
        <w:tabs>
          <w:tab w:val="left" w:pos="3686"/>
        </w:tabs>
        <w:ind w:left="284"/>
        <w:jc w:val="center"/>
        <w:rPr>
          <w:b/>
        </w:rPr>
      </w:pPr>
      <w:r w:rsidRPr="00A21844">
        <w:rPr>
          <w:b/>
        </w:rPr>
        <w:t>SKYRIAUS TEISĖS</w:t>
      </w:r>
    </w:p>
    <w:p w14:paraId="63913B5B" w14:textId="77777777" w:rsidR="00023B21" w:rsidRPr="00A21844" w:rsidRDefault="00023B21" w:rsidP="00023B21">
      <w:pPr>
        <w:rPr>
          <w:b/>
        </w:rPr>
      </w:pPr>
    </w:p>
    <w:p w14:paraId="559F0333" w14:textId="7064E348" w:rsidR="00023B21" w:rsidRPr="00A21844" w:rsidRDefault="005C61AD" w:rsidP="007861B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5C61AD">
        <w:t>Skyrius, siekdamas nustatyto tikslo ir vykdydamas savo funkcijas, turi teisę</w:t>
      </w:r>
      <w:r w:rsidR="004D0BAB" w:rsidRPr="007861B0">
        <w:t>:</w:t>
      </w:r>
    </w:p>
    <w:p w14:paraId="4B5E41B1" w14:textId="319F59E8" w:rsidR="0002097D" w:rsidRPr="005F57B0" w:rsidRDefault="00023B21" w:rsidP="007134A3">
      <w:pPr>
        <w:spacing w:line="360" w:lineRule="auto"/>
        <w:ind w:firstLine="851"/>
        <w:jc w:val="both"/>
      </w:pPr>
      <w:r w:rsidRPr="00A21844">
        <w:t>6.1.</w:t>
      </w:r>
      <w:r w:rsidR="007861B0">
        <w:t xml:space="preserve"> </w:t>
      </w:r>
      <w:r w:rsidR="005C61AD">
        <w:t>s</w:t>
      </w:r>
      <w:r w:rsidR="00D77625">
        <w:t>i</w:t>
      </w:r>
      <w:r w:rsidR="005C61AD" w:rsidRPr="005C61AD">
        <w:t>ūlyti Archyvo direktoriui sudaryti laikinąsias komisijas, darbo grupes, pasitelkti kitų įstaigų, organizacijų atstovus dokumentų ir archyvų valdymo klausimams spręsti ar teisės aktų projektams rengti</w:t>
      </w:r>
      <w:r w:rsidR="004D0BAB" w:rsidRPr="007861B0">
        <w:t>;</w:t>
      </w:r>
      <w:r w:rsidR="005C61AD">
        <w:t xml:space="preserve"> </w:t>
      </w:r>
    </w:p>
    <w:p w14:paraId="0DF42907" w14:textId="329C545C" w:rsidR="0039373E" w:rsidRPr="007861B0" w:rsidRDefault="0039373E" w:rsidP="007134A3">
      <w:pPr>
        <w:spacing w:line="360" w:lineRule="auto"/>
        <w:ind w:firstLine="851"/>
        <w:jc w:val="both"/>
        <w:rPr>
          <w:b/>
          <w:bCs/>
        </w:rPr>
      </w:pPr>
      <w:r w:rsidRPr="005F57B0">
        <w:t xml:space="preserve">6.2. </w:t>
      </w:r>
      <w:r w:rsidR="00657AE7" w:rsidRPr="007861B0">
        <w:t>dalyvauti kitų institucijų ir įstaigų sudarytų komisijų, darbo grupių, patariamųjų institucijų veikloje</w:t>
      </w:r>
      <w:r w:rsidR="00A21844" w:rsidRPr="007861B0">
        <w:t>;</w:t>
      </w:r>
    </w:p>
    <w:p w14:paraId="77ABFC52" w14:textId="0BF0F2BF" w:rsidR="0039373E" w:rsidRPr="007861B0" w:rsidRDefault="0039373E" w:rsidP="007134A3">
      <w:pPr>
        <w:spacing w:line="360" w:lineRule="auto"/>
        <w:ind w:firstLine="851"/>
        <w:jc w:val="both"/>
        <w:rPr>
          <w:b/>
          <w:bCs/>
        </w:rPr>
      </w:pPr>
      <w:r w:rsidRPr="005F57B0">
        <w:t xml:space="preserve">6.3. </w:t>
      </w:r>
      <w:r w:rsidR="005C61AD">
        <w:t>b</w:t>
      </w:r>
      <w:r w:rsidR="005C61AD" w:rsidRPr="005C61AD">
        <w:t>endradarbiauti su užsienio archyvų institucijomis, dalyvauti bendruose projektuose</w:t>
      </w:r>
      <w:r w:rsidR="00657AE7" w:rsidRPr="007861B0">
        <w:t>;</w:t>
      </w:r>
    </w:p>
    <w:p w14:paraId="59E93674" w14:textId="317FFBCF" w:rsidR="00023B21" w:rsidRDefault="0002097D" w:rsidP="0029521F">
      <w:pPr>
        <w:spacing w:line="360" w:lineRule="auto"/>
        <w:ind w:firstLine="851"/>
        <w:jc w:val="both"/>
        <w:rPr>
          <w:b/>
          <w:bCs/>
        </w:rPr>
      </w:pPr>
      <w:r w:rsidRPr="005F57B0">
        <w:t>6.</w:t>
      </w:r>
      <w:r w:rsidR="0039373E" w:rsidRPr="005F57B0">
        <w:t>4</w:t>
      </w:r>
      <w:r w:rsidRPr="005F57B0">
        <w:t>.</w:t>
      </w:r>
      <w:r w:rsidR="007861B0">
        <w:t xml:space="preserve"> </w:t>
      </w:r>
      <w:r w:rsidR="005C61AD">
        <w:t>t</w:t>
      </w:r>
      <w:r w:rsidR="005C61AD" w:rsidRPr="005C61AD">
        <w:t>eikti mokamas paslaugas pagal Archyvo patvirtintus įkainius ir teisės aktų nustatytą tvarką</w:t>
      </w:r>
      <w:r w:rsidR="00657AE7" w:rsidRPr="007861B0">
        <w:t>;</w:t>
      </w:r>
    </w:p>
    <w:p w14:paraId="0E2927C7" w14:textId="59CC7127" w:rsidR="003F23A0" w:rsidRPr="007861B0" w:rsidRDefault="003F23A0" w:rsidP="0029521F">
      <w:pPr>
        <w:spacing w:line="360" w:lineRule="auto"/>
        <w:ind w:firstLine="851"/>
        <w:jc w:val="both"/>
        <w:rPr>
          <w:b/>
          <w:bCs/>
        </w:rPr>
      </w:pPr>
      <w:r w:rsidRPr="007861B0">
        <w:t>6.5.</w:t>
      </w:r>
      <w:r>
        <w:t xml:space="preserve"> </w:t>
      </w:r>
      <w:r w:rsidR="005C61AD">
        <w:t>g</w:t>
      </w:r>
      <w:r w:rsidR="005C61AD" w:rsidRPr="005C61AD">
        <w:t>auti iš valstybės ir savivaldybių institucijų, įstaigų, įmonių, kitų organizacijų informaciją, reikalingą savo funkcijoms vykdyti;</w:t>
      </w:r>
    </w:p>
    <w:p w14:paraId="1278FD26" w14:textId="5EE1ECAB" w:rsidR="003F23A0" w:rsidRPr="003F23A0" w:rsidRDefault="0029521F" w:rsidP="00096C6A">
      <w:pPr>
        <w:spacing w:line="360" w:lineRule="auto"/>
        <w:ind w:firstLine="851"/>
        <w:jc w:val="both"/>
        <w:rPr>
          <w:b/>
          <w:bCs/>
        </w:rPr>
      </w:pPr>
      <w:r w:rsidRPr="005F57B0">
        <w:t>6.6.</w:t>
      </w:r>
      <w:r w:rsidR="003F23A0">
        <w:t xml:space="preserve"> </w:t>
      </w:r>
      <w:r w:rsidR="005C61AD">
        <w:t>t</w:t>
      </w:r>
      <w:r w:rsidR="005C61AD" w:rsidRPr="005C61AD">
        <w:t>ikrinti, kaip įgyvendinami teisės aktuose nustatyti dokumentų ir archyvų valdymo reikalavimai; teikti metodines rekomendacijas</w:t>
      </w:r>
      <w:r w:rsidR="00096C6A">
        <w:t>;</w:t>
      </w:r>
    </w:p>
    <w:p w14:paraId="08BD1AA0" w14:textId="52B0D302" w:rsidR="008A09D1" w:rsidRDefault="003F23A0" w:rsidP="003F23A0">
      <w:pPr>
        <w:spacing w:line="360" w:lineRule="auto"/>
        <w:ind w:firstLine="851"/>
        <w:jc w:val="both"/>
      </w:pPr>
      <w:r>
        <w:t xml:space="preserve">6.7. </w:t>
      </w:r>
      <w:r w:rsidR="005C61AD">
        <w:t>t</w:t>
      </w:r>
      <w:r w:rsidR="005C61AD" w:rsidRPr="005C61AD">
        <w:t>eikti Archyvo direktoriui siūlymus dėl Skyriaus darbo organizavimo tobulinimo.</w:t>
      </w:r>
      <w:r w:rsidR="00970CC8">
        <w:t xml:space="preserve"> </w:t>
      </w:r>
    </w:p>
    <w:p w14:paraId="63D0945B" w14:textId="77777777" w:rsidR="006836B8" w:rsidRDefault="006836B8" w:rsidP="00023B21">
      <w:pPr>
        <w:rPr>
          <w:b/>
        </w:rPr>
      </w:pPr>
    </w:p>
    <w:p w14:paraId="564DA328" w14:textId="77777777" w:rsidR="00791B93" w:rsidRDefault="00791B93" w:rsidP="00023B21">
      <w:pPr>
        <w:rPr>
          <w:b/>
        </w:rPr>
      </w:pPr>
    </w:p>
    <w:p w14:paraId="57F89BEB" w14:textId="77777777" w:rsidR="00791B93" w:rsidRPr="005F57B0" w:rsidRDefault="00791B93" w:rsidP="00023B21">
      <w:pPr>
        <w:rPr>
          <w:b/>
        </w:rPr>
      </w:pPr>
    </w:p>
    <w:p w14:paraId="26978F58" w14:textId="77777777" w:rsidR="00257817" w:rsidRPr="005F57B0" w:rsidRDefault="001D38B0" w:rsidP="001D38B0">
      <w:pPr>
        <w:tabs>
          <w:tab w:val="left" w:pos="4536"/>
        </w:tabs>
        <w:jc w:val="center"/>
        <w:rPr>
          <w:b/>
        </w:rPr>
      </w:pPr>
      <w:r w:rsidRPr="005F57B0">
        <w:rPr>
          <w:b/>
        </w:rPr>
        <w:t>IV</w:t>
      </w:r>
      <w:r w:rsidR="00257817" w:rsidRPr="005F57B0">
        <w:rPr>
          <w:b/>
        </w:rPr>
        <w:t xml:space="preserve"> SKYRIUS</w:t>
      </w:r>
    </w:p>
    <w:p w14:paraId="2E2F7BD6" w14:textId="6EC21474" w:rsidR="006836B8" w:rsidRPr="005F57B0" w:rsidRDefault="006836B8" w:rsidP="001D38B0">
      <w:pPr>
        <w:tabs>
          <w:tab w:val="left" w:pos="4536"/>
        </w:tabs>
        <w:jc w:val="center"/>
        <w:rPr>
          <w:b/>
        </w:rPr>
      </w:pPr>
      <w:r w:rsidRPr="005F57B0">
        <w:rPr>
          <w:b/>
        </w:rPr>
        <w:t>SKYRIAUS DARBO ORGANIZAVIMAS</w:t>
      </w:r>
    </w:p>
    <w:p w14:paraId="6EAE7F14" w14:textId="77777777" w:rsidR="006836B8" w:rsidRPr="005F57B0" w:rsidRDefault="006836B8" w:rsidP="008F2F16">
      <w:pPr>
        <w:rPr>
          <w:b/>
        </w:rPr>
      </w:pPr>
    </w:p>
    <w:p w14:paraId="374E2744" w14:textId="526AFECF" w:rsidR="006836B8" w:rsidRPr="005F57B0" w:rsidRDefault="006836B8" w:rsidP="006618DC">
      <w:pPr>
        <w:spacing w:line="360" w:lineRule="auto"/>
        <w:ind w:firstLine="851"/>
        <w:jc w:val="both"/>
      </w:pPr>
      <w:r w:rsidRPr="005F57B0">
        <w:t xml:space="preserve">7. Skyriui vadovauja </w:t>
      </w:r>
      <w:r w:rsidR="00EE12F6" w:rsidRPr="005F57B0">
        <w:t>s</w:t>
      </w:r>
      <w:r w:rsidRPr="005F57B0">
        <w:t>kyriaus vedėjas, kuris skiriamas pareigoms ir atleidžiamas iš jų Lietuvos Respublikos valstybės įstatym</w:t>
      </w:r>
      <w:r w:rsidR="00724C57">
        <w:t>ų</w:t>
      </w:r>
      <w:r w:rsidRPr="005F57B0">
        <w:t xml:space="preserve"> nustatyta tvarka.</w:t>
      </w:r>
    </w:p>
    <w:p w14:paraId="4C451F10" w14:textId="7DF660DD" w:rsidR="006836B8" w:rsidRPr="005F57B0" w:rsidRDefault="006836B8" w:rsidP="006618DC">
      <w:pPr>
        <w:spacing w:line="360" w:lineRule="auto"/>
        <w:ind w:firstLine="851"/>
        <w:jc w:val="both"/>
      </w:pPr>
      <w:r w:rsidRPr="005F57B0">
        <w:t>8. Skyriaus vedėjas yra tiesiogiai pavaldus i</w:t>
      </w:r>
      <w:r w:rsidR="00B33B75" w:rsidRPr="005F57B0">
        <w:t xml:space="preserve">r atskaitingas </w:t>
      </w:r>
      <w:r w:rsidR="0039373E" w:rsidRPr="005F57B0">
        <w:t>Archyvo</w:t>
      </w:r>
      <w:r w:rsidR="00B33B75" w:rsidRPr="005F57B0">
        <w:t xml:space="preserve"> direktoriui.</w:t>
      </w:r>
    </w:p>
    <w:p w14:paraId="12C58DF8" w14:textId="7D2FB40E" w:rsidR="006836B8" w:rsidRPr="005F57B0" w:rsidRDefault="006836B8" w:rsidP="006618DC">
      <w:pPr>
        <w:spacing w:line="360" w:lineRule="auto"/>
        <w:ind w:firstLine="851"/>
        <w:jc w:val="both"/>
      </w:pPr>
      <w:r w:rsidRPr="005F57B0">
        <w:t xml:space="preserve">9. Skyriaus vedėjas organizuoja </w:t>
      </w:r>
      <w:r w:rsidR="00EE12F6" w:rsidRPr="005F57B0">
        <w:t>s</w:t>
      </w:r>
      <w:r w:rsidRPr="005F57B0">
        <w:t xml:space="preserve">kyriaus darbą ir atsako už </w:t>
      </w:r>
      <w:r w:rsidR="00EE12F6" w:rsidRPr="005F57B0">
        <w:t>s</w:t>
      </w:r>
      <w:r w:rsidRPr="005F57B0">
        <w:t>kyriui pavest</w:t>
      </w:r>
      <w:r w:rsidR="00724C57">
        <w:t>ų</w:t>
      </w:r>
      <w:r w:rsidRPr="005F57B0">
        <w:t xml:space="preserve"> uždavini</w:t>
      </w:r>
      <w:r w:rsidR="00724C57">
        <w:t>ų</w:t>
      </w:r>
      <w:r w:rsidRPr="005F57B0">
        <w:t xml:space="preserve"> ir funkcijų vykdymą.</w:t>
      </w:r>
    </w:p>
    <w:p w14:paraId="3FE41ED0" w14:textId="69BB9387" w:rsidR="006836B8" w:rsidRPr="005F57B0" w:rsidRDefault="006836B8" w:rsidP="006618DC">
      <w:pPr>
        <w:spacing w:line="360" w:lineRule="auto"/>
        <w:ind w:firstLine="851"/>
        <w:jc w:val="both"/>
      </w:pPr>
      <w:r w:rsidRPr="005F57B0">
        <w:t xml:space="preserve">10. Skyriaus vedėjo nesant, jo pareigas eina </w:t>
      </w:r>
      <w:r w:rsidR="00EE12F6" w:rsidRPr="005F57B0">
        <w:t>Archyvo</w:t>
      </w:r>
      <w:r w:rsidRPr="005F57B0">
        <w:t xml:space="preserve"> direktoriaus paskirtas </w:t>
      </w:r>
      <w:r w:rsidR="00724C57">
        <w:t>darbuotojas.</w:t>
      </w:r>
    </w:p>
    <w:p w14:paraId="2D7EE27D" w14:textId="392FE191" w:rsidR="006836B8" w:rsidRPr="005F57B0" w:rsidRDefault="006836B8" w:rsidP="00C7516B">
      <w:pPr>
        <w:spacing w:line="360" w:lineRule="auto"/>
        <w:ind w:firstLine="851"/>
        <w:jc w:val="both"/>
      </w:pPr>
      <w:r w:rsidRPr="005F57B0">
        <w:t xml:space="preserve">11. Skyriaus </w:t>
      </w:r>
      <w:r w:rsidR="00724C57">
        <w:t>darbuotojai priimami</w:t>
      </w:r>
      <w:r w:rsidRPr="005F57B0">
        <w:t xml:space="preserve"> į pareigas ir atleidžiami iš jų </w:t>
      </w:r>
      <w:r w:rsidR="00C7516B" w:rsidRPr="00C7516B">
        <w:t>Lietuvos Respublikos darbo kodeks</w:t>
      </w:r>
      <w:r w:rsidR="00C7516B">
        <w:t xml:space="preserve">o </w:t>
      </w:r>
      <w:r w:rsidRPr="005F57B0">
        <w:t>nustatyta tvarka.</w:t>
      </w:r>
    </w:p>
    <w:p w14:paraId="77C38F7A" w14:textId="5829EB3C" w:rsidR="006836B8" w:rsidRPr="005F57B0" w:rsidRDefault="006836B8" w:rsidP="006618DC">
      <w:pPr>
        <w:spacing w:line="360" w:lineRule="auto"/>
        <w:ind w:firstLine="851"/>
        <w:jc w:val="both"/>
      </w:pPr>
      <w:r w:rsidRPr="005F57B0">
        <w:t xml:space="preserve">12. Skyriaus </w:t>
      </w:r>
      <w:r w:rsidR="00724C57">
        <w:t>darbuotojai</w:t>
      </w:r>
      <w:r w:rsidRPr="005F57B0">
        <w:t xml:space="preserve"> yra tiesiogiai pavaldūs ir atskaitingi skyriaus vedėjui.</w:t>
      </w:r>
    </w:p>
    <w:p w14:paraId="246432C2" w14:textId="02B41668" w:rsidR="006836B8" w:rsidRPr="005F57B0" w:rsidRDefault="006836B8" w:rsidP="006618DC">
      <w:pPr>
        <w:spacing w:line="360" w:lineRule="auto"/>
        <w:ind w:firstLine="851"/>
        <w:jc w:val="both"/>
      </w:pPr>
      <w:r w:rsidRPr="005F57B0">
        <w:t xml:space="preserve">13. Skyriaus </w:t>
      </w:r>
      <w:r w:rsidR="00724C57">
        <w:t>darbuotojų</w:t>
      </w:r>
      <w:r w:rsidRPr="005F57B0">
        <w:t xml:space="preserve"> pareigas nustato </w:t>
      </w:r>
      <w:r w:rsidR="00EE12F6" w:rsidRPr="005F57B0">
        <w:t>Archyvo</w:t>
      </w:r>
      <w:r w:rsidRPr="005F57B0">
        <w:t xml:space="preserve"> direktoriaus patvirtinti pareigybių aprašymai.</w:t>
      </w:r>
    </w:p>
    <w:p w14:paraId="32FC04A2" w14:textId="4F7214E9" w:rsidR="006836B8" w:rsidRPr="005F57B0" w:rsidRDefault="006836B8" w:rsidP="00C7516B">
      <w:pPr>
        <w:spacing w:line="360" w:lineRule="auto"/>
        <w:ind w:firstLine="851"/>
        <w:jc w:val="both"/>
      </w:pPr>
      <w:r w:rsidRPr="005F57B0">
        <w:t>14. Už pavestų funkcijų nevykdymą ar netinkamą jų vykdymą</w:t>
      </w:r>
      <w:r w:rsidR="00DF2DB1">
        <w:t xml:space="preserve"> </w:t>
      </w:r>
      <w:r w:rsidRPr="005F57B0">
        <w:t xml:space="preserve">skyriaus </w:t>
      </w:r>
      <w:r w:rsidR="00724C57">
        <w:t>darbuotojai</w:t>
      </w:r>
      <w:r w:rsidR="00DF2DB1" w:rsidRPr="005F57B0" w:rsidDel="00DF2DB1">
        <w:t xml:space="preserve"> </w:t>
      </w:r>
      <w:r w:rsidR="00DF2DB1">
        <w:t>a</w:t>
      </w:r>
      <w:r w:rsidRPr="005F57B0">
        <w:t>tsako Lietuvos Respublikos įs</w:t>
      </w:r>
      <w:r w:rsidR="00A2361D" w:rsidRPr="005F57B0">
        <w:t>t</w:t>
      </w:r>
      <w:r w:rsidRPr="005F57B0">
        <w:t>atymų</w:t>
      </w:r>
      <w:r w:rsidR="00C7516B">
        <w:t xml:space="preserve"> </w:t>
      </w:r>
      <w:r w:rsidR="00C7516B" w:rsidRPr="00C7516B">
        <w:t>ir kitų teisės aktų nustatyta tvarka.</w:t>
      </w:r>
    </w:p>
    <w:p w14:paraId="6CF20354" w14:textId="77777777" w:rsidR="006618DC" w:rsidRPr="005F57B0" w:rsidRDefault="006618DC" w:rsidP="006618DC">
      <w:pPr>
        <w:rPr>
          <w:b/>
        </w:rPr>
      </w:pPr>
    </w:p>
    <w:p w14:paraId="35D6818A" w14:textId="77777777" w:rsidR="00257817" w:rsidRPr="005F57B0" w:rsidRDefault="001D38B0" w:rsidP="001D38B0">
      <w:pPr>
        <w:jc w:val="center"/>
        <w:rPr>
          <w:b/>
        </w:rPr>
      </w:pPr>
      <w:r w:rsidRPr="005F57B0">
        <w:rPr>
          <w:b/>
        </w:rPr>
        <w:t>V</w:t>
      </w:r>
      <w:r w:rsidR="00257817" w:rsidRPr="005F57B0">
        <w:rPr>
          <w:b/>
        </w:rPr>
        <w:t xml:space="preserve"> SKYRIUS</w:t>
      </w:r>
    </w:p>
    <w:p w14:paraId="1B7692BF" w14:textId="78DD2EF1" w:rsidR="006836B8" w:rsidRPr="005F57B0" w:rsidRDefault="006836B8" w:rsidP="001D38B0">
      <w:pPr>
        <w:jc w:val="center"/>
        <w:rPr>
          <w:b/>
        </w:rPr>
      </w:pPr>
      <w:r w:rsidRPr="005F57B0">
        <w:rPr>
          <w:b/>
        </w:rPr>
        <w:t>BAIGIAMOSIOS NUOSTATOS</w:t>
      </w:r>
    </w:p>
    <w:p w14:paraId="2EE86C26" w14:textId="77777777" w:rsidR="006836B8" w:rsidRPr="005F57B0" w:rsidRDefault="006836B8" w:rsidP="006836B8">
      <w:pPr>
        <w:rPr>
          <w:b/>
        </w:rPr>
      </w:pPr>
    </w:p>
    <w:p w14:paraId="2589C194" w14:textId="5F95B669" w:rsidR="006836B8" w:rsidRPr="005F57B0" w:rsidRDefault="006836B8" w:rsidP="009133C2">
      <w:pPr>
        <w:spacing w:line="360" w:lineRule="auto"/>
        <w:ind w:firstLine="851"/>
        <w:jc w:val="both"/>
      </w:pPr>
      <w:r w:rsidRPr="00CD5A17">
        <w:t xml:space="preserve">15. Skyrius gali būti reorganizuojamas ar likviduojamas </w:t>
      </w:r>
      <w:r w:rsidR="00EE12F6" w:rsidRPr="00CD5A17">
        <w:t>A</w:t>
      </w:r>
      <w:r w:rsidR="00236209" w:rsidRPr="00CD5A17">
        <w:t>rchyvo direktoriaus sprendimu</w:t>
      </w:r>
      <w:r w:rsidR="00236209" w:rsidRPr="005F57B0">
        <w:t>.</w:t>
      </w:r>
    </w:p>
    <w:p w14:paraId="30D40117" w14:textId="19504351" w:rsidR="00236209" w:rsidRPr="005F57B0" w:rsidRDefault="00236209" w:rsidP="009133C2">
      <w:pPr>
        <w:spacing w:line="360" w:lineRule="auto"/>
        <w:ind w:firstLine="851"/>
        <w:jc w:val="both"/>
      </w:pPr>
      <w:r w:rsidRPr="005F57B0">
        <w:t xml:space="preserve">16. Šie nuostatai keičiami </w:t>
      </w:r>
      <w:r w:rsidR="00EE12F6" w:rsidRPr="005F57B0">
        <w:t>Archyvo</w:t>
      </w:r>
      <w:r w:rsidRPr="005F57B0">
        <w:t xml:space="preserve"> direktoriaus sprendimu.</w:t>
      </w:r>
    </w:p>
    <w:p w14:paraId="7B51C97C" w14:textId="0D050415" w:rsidR="00236209" w:rsidRPr="005F57B0" w:rsidRDefault="00236209" w:rsidP="00FF653C">
      <w:pPr>
        <w:jc w:val="center"/>
        <w:rPr>
          <w:b/>
        </w:rPr>
      </w:pPr>
      <w:r w:rsidRPr="005F57B0">
        <w:t>______________________________</w:t>
      </w:r>
    </w:p>
    <w:sectPr w:rsidR="00236209" w:rsidRPr="005F57B0" w:rsidSect="00A92843">
      <w:headerReference w:type="default" r:id="rId8"/>
      <w:foot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F605" w14:textId="77777777" w:rsidR="00DC59D6" w:rsidRDefault="00DC59D6" w:rsidP="00EC7285">
      <w:r>
        <w:separator/>
      </w:r>
    </w:p>
  </w:endnote>
  <w:endnote w:type="continuationSeparator" w:id="0">
    <w:p w14:paraId="573D33F5" w14:textId="77777777" w:rsidR="00DC59D6" w:rsidRDefault="00DC59D6" w:rsidP="00E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6C96" w14:textId="77777777" w:rsidR="00C63718" w:rsidRDefault="00C637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DAD7" w14:textId="77777777" w:rsidR="00DC59D6" w:rsidRDefault="00DC59D6" w:rsidP="00EC7285">
      <w:r>
        <w:separator/>
      </w:r>
    </w:p>
  </w:footnote>
  <w:footnote w:type="continuationSeparator" w:id="0">
    <w:p w14:paraId="0D0C4852" w14:textId="77777777" w:rsidR="00DC59D6" w:rsidRDefault="00DC59D6" w:rsidP="00EC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474259"/>
      <w:docPartObj>
        <w:docPartGallery w:val="Page Numbers (Top of Page)"/>
        <w:docPartUnique/>
      </w:docPartObj>
    </w:sdtPr>
    <w:sdtContent>
      <w:p w14:paraId="2B91AC59" w14:textId="77777777" w:rsidR="00EC7285" w:rsidRDefault="00EC72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CAF">
          <w:rPr>
            <w:noProof/>
          </w:rPr>
          <w:t>3</w:t>
        </w:r>
        <w:r>
          <w:fldChar w:fldCharType="end"/>
        </w:r>
      </w:p>
    </w:sdtContent>
  </w:sdt>
  <w:p w14:paraId="0E8D9C71" w14:textId="77777777" w:rsidR="00EC7285" w:rsidRDefault="00EC72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89F"/>
    <w:multiLevelType w:val="hybridMultilevel"/>
    <w:tmpl w:val="0A34C66E"/>
    <w:lvl w:ilvl="0" w:tplc="13FAA7A6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89F7D3C"/>
    <w:multiLevelType w:val="multilevel"/>
    <w:tmpl w:val="71322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DA5794"/>
    <w:multiLevelType w:val="hybridMultilevel"/>
    <w:tmpl w:val="95242010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7F7341"/>
    <w:multiLevelType w:val="multilevel"/>
    <w:tmpl w:val="96862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color w:val="000000"/>
        <w:sz w:val="24"/>
      </w:rPr>
    </w:lvl>
  </w:abstractNum>
  <w:abstractNum w:abstractNumId="4" w15:restartNumberingAfterBreak="0">
    <w:nsid w:val="49A20AF7"/>
    <w:multiLevelType w:val="multilevel"/>
    <w:tmpl w:val="C178C4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  <w:sz w:val="24"/>
      </w:rPr>
    </w:lvl>
  </w:abstractNum>
  <w:abstractNum w:abstractNumId="5" w15:restartNumberingAfterBreak="0">
    <w:nsid w:val="4E350E2B"/>
    <w:multiLevelType w:val="hybridMultilevel"/>
    <w:tmpl w:val="678CE5DE"/>
    <w:lvl w:ilvl="0" w:tplc="29760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E0054"/>
    <w:multiLevelType w:val="multilevel"/>
    <w:tmpl w:val="71322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9075185"/>
    <w:multiLevelType w:val="multilevel"/>
    <w:tmpl w:val="219CA0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  <w:sz w:val="24"/>
      </w:rPr>
    </w:lvl>
  </w:abstractNum>
  <w:abstractNum w:abstractNumId="8" w15:restartNumberingAfterBreak="0">
    <w:nsid w:val="7B1C2A10"/>
    <w:multiLevelType w:val="hybridMultilevel"/>
    <w:tmpl w:val="E668C3F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44490">
    <w:abstractNumId w:val="2"/>
  </w:num>
  <w:num w:numId="2" w16cid:durableId="1032730595">
    <w:abstractNumId w:val="8"/>
  </w:num>
  <w:num w:numId="3" w16cid:durableId="1238203022">
    <w:abstractNumId w:val="5"/>
  </w:num>
  <w:num w:numId="4" w16cid:durableId="219173764">
    <w:abstractNumId w:val="0"/>
  </w:num>
  <w:num w:numId="5" w16cid:durableId="1463645660">
    <w:abstractNumId w:val="1"/>
  </w:num>
  <w:num w:numId="6" w16cid:durableId="909924147">
    <w:abstractNumId w:val="3"/>
  </w:num>
  <w:num w:numId="7" w16cid:durableId="2146308177">
    <w:abstractNumId w:val="7"/>
  </w:num>
  <w:num w:numId="8" w16cid:durableId="415319898">
    <w:abstractNumId w:val="4"/>
  </w:num>
  <w:num w:numId="9" w16cid:durableId="163671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56"/>
    <w:rsid w:val="0002075D"/>
    <w:rsid w:val="0002097D"/>
    <w:rsid w:val="00023B21"/>
    <w:rsid w:val="00030E6D"/>
    <w:rsid w:val="000511AB"/>
    <w:rsid w:val="00053986"/>
    <w:rsid w:val="00064AB1"/>
    <w:rsid w:val="0008325D"/>
    <w:rsid w:val="00096C6A"/>
    <w:rsid w:val="000A21EA"/>
    <w:rsid w:val="000B23CD"/>
    <w:rsid w:val="000C48BF"/>
    <w:rsid w:val="000F5A97"/>
    <w:rsid w:val="00126A75"/>
    <w:rsid w:val="0013240F"/>
    <w:rsid w:val="00133022"/>
    <w:rsid w:val="0014018C"/>
    <w:rsid w:val="00154C38"/>
    <w:rsid w:val="001632A6"/>
    <w:rsid w:val="00164BB0"/>
    <w:rsid w:val="00185E59"/>
    <w:rsid w:val="00190F6A"/>
    <w:rsid w:val="001969F7"/>
    <w:rsid w:val="00197702"/>
    <w:rsid w:val="001A67F7"/>
    <w:rsid w:val="001C604A"/>
    <w:rsid w:val="001D0208"/>
    <w:rsid w:val="001D38B0"/>
    <w:rsid w:val="001D610C"/>
    <w:rsid w:val="001F2B59"/>
    <w:rsid w:val="00202147"/>
    <w:rsid w:val="00217851"/>
    <w:rsid w:val="002339D4"/>
    <w:rsid w:val="00236209"/>
    <w:rsid w:val="002506AC"/>
    <w:rsid w:val="00257817"/>
    <w:rsid w:val="00276388"/>
    <w:rsid w:val="00282E94"/>
    <w:rsid w:val="002937D8"/>
    <w:rsid w:val="002946B0"/>
    <w:rsid w:val="0029521F"/>
    <w:rsid w:val="002A4D29"/>
    <w:rsid w:val="002B0BF0"/>
    <w:rsid w:val="002B0C71"/>
    <w:rsid w:val="002D631F"/>
    <w:rsid w:val="00304FA6"/>
    <w:rsid w:val="00321C77"/>
    <w:rsid w:val="0032355F"/>
    <w:rsid w:val="003239BF"/>
    <w:rsid w:val="0035073D"/>
    <w:rsid w:val="00356540"/>
    <w:rsid w:val="00363FEF"/>
    <w:rsid w:val="00364CA4"/>
    <w:rsid w:val="00391B49"/>
    <w:rsid w:val="0039373E"/>
    <w:rsid w:val="003A3AFC"/>
    <w:rsid w:val="003B0EFD"/>
    <w:rsid w:val="003B6A32"/>
    <w:rsid w:val="003C1CD0"/>
    <w:rsid w:val="003C6944"/>
    <w:rsid w:val="003D5733"/>
    <w:rsid w:val="003E0258"/>
    <w:rsid w:val="003F23A0"/>
    <w:rsid w:val="003F4091"/>
    <w:rsid w:val="003F6CB4"/>
    <w:rsid w:val="00405B07"/>
    <w:rsid w:val="00413BE8"/>
    <w:rsid w:val="004217FB"/>
    <w:rsid w:val="00427FDA"/>
    <w:rsid w:val="004341D4"/>
    <w:rsid w:val="004578F1"/>
    <w:rsid w:val="00472C1B"/>
    <w:rsid w:val="00476DED"/>
    <w:rsid w:val="00484F10"/>
    <w:rsid w:val="004B1561"/>
    <w:rsid w:val="004C6EFC"/>
    <w:rsid w:val="004D0A4E"/>
    <w:rsid w:val="004D0BAB"/>
    <w:rsid w:val="004D6EDD"/>
    <w:rsid w:val="004E332B"/>
    <w:rsid w:val="0054000E"/>
    <w:rsid w:val="00561ACF"/>
    <w:rsid w:val="00593550"/>
    <w:rsid w:val="005A0A8D"/>
    <w:rsid w:val="005A6696"/>
    <w:rsid w:val="005B1D83"/>
    <w:rsid w:val="005B6FD0"/>
    <w:rsid w:val="005C61AD"/>
    <w:rsid w:val="005D47A2"/>
    <w:rsid w:val="005F57B0"/>
    <w:rsid w:val="00601D45"/>
    <w:rsid w:val="00644987"/>
    <w:rsid w:val="00657AE7"/>
    <w:rsid w:val="006618DC"/>
    <w:rsid w:val="00663017"/>
    <w:rsid w:val="006711AB"/>
    <w:rsid w:val="00673784"/>
    <w:rsid w:val="00681846"/>
    <w:rsid w:val="006836B8"/>
    <w:rsid w:val="006865CA"/>
    <w:rsid w:val="006A2F70"/>
    <w:rsid w:val="006A303B"/>
    <w:rsid w:val="006D01C9"/>
    <w:rsid w:val="006D1104"/>
    <w:rsid w:val="006F55AA"/>
    <w:rsid w:val="007134A3"/>
    <w:rsid w:val="00724C57"/>
    <w:rsid w:val="007405A7"/>
    <w:rsid w:val="007861B0"/>
    <w:rsid w:val="007879DD"/>
    <w:rsid w:val="00791B93"/>
    <w:rsid w:val="007A3D58"/>
    <w:rsid w:val="007A7E69"/>
    <w:rsid w:val="007B628D"/>
    <w:rsid w:val="007C33D8"/>
    <w:rsid w:val="007C3992"/>
    <w:rsid w:val="007D1915"/>
    <w:rsid w:val="007E2AB4"/>
    <w:rsid w:val="007F3A71"/>
    <w:rsid w:val="00855497"/>
    <w:rsid w:val="00882E4D"/>
    <w:rsid w:val="008A0207"/>
    <w:rsid w:val="008A09D1"/>
    <w:rsid w:val="008B0DBB"/>
    <w:rsid w:val="008B3951"/>
    <w:rsid w:val="008D4413"/>
    <w:rsid w:val="008E6E42"/>
    <w:rsid w:val="008F2F16"/>
    <w:rsid w:val="008F5CAF"/>
    <w:rsid w:val="00904DDD"/>
    <w:rsid w:val="009133C2"/>
    <w:rsid w:val="0092567C"/>
    <w:rsid w:val="009276B4"/>
    <w:rsid w:val="00942173"/>
    <w:rsid w:val="00943789"/>
    <w:rsid w:val="00946742"/>
    <w:rsid w:val="0096249C"/>
    <w:rsid w:val="00970CC8"/>
    <w:rsid w:val="0097311A"/>
    <w:rsid w:val="009767A7"/>
    <w:rsid w:val="009826CC"/>
    <w:rsid w:val="00995EBB"/>
    <w:rsid w:val="00997EE3"/>
    <w:rsid w:val="009A0812"/>
    <w:rsid w:val="009A53B8"/>
    <w:rsid w:val="009A687D"/>
    <w:rsid w:val="009A6FD5"/>
    <w:rsid w:val="009B2084"/>
    <w:rsid w:val="009D2BFF"/>
    <w:rsid w:val="009E017A"/>
    <w:rsid w:val="00A0259A"/>
    <w:rsid w:val="00A06E0A"/>
    <w:rsid w:val="00A21844"/>
    <w:rsid w:val="00A2361D"/>
    <w:rsid w:val="00A2540D"/>
    <w:rsid w:val="00A35242"/>
    <w:rsid w:val="00A3581D"/>
    <w:rsid w:val="00A42328"/>
    <w:rsid w:val="00A4392F"/>
    <w:rsid w:val="00A45225"/>
    <w:rsid w:val="00A47B80"/>
    <w:rsid w:val="00A80DE1"/>
    <w:rsid w:val="00A92843"/>
    <w:rsid w:val="00AA09E7"/>
    <w:rsid w:val="00AA3393"/>
    <w:rsid w:val="00AC1ED2"/>
    <w:rsid w:val="00AD616C"/>
    <w:rsid w:val="00B0185A"/>
    <w:rsid w:val="00B042FA"/>
    <w:rsid w:val="00B14096"/>
    <w:rsid w:val="00B206B2"/>
    <w:rsid w:val="00B33B75"/>
    <w:rsid w:val="00B34840"/>
    <w:rsid w:val="00B52C73"/>
    <w:rsid w:val="00B617D1"/>
    <w:rsid w:val="00B7081B"/>
    <w:rsid w:val="00B84DA7"/>
    <w:rsid w:val="00BA7CED"/>
    <w:rsid w:val="00BD2205"/>
    <w:rsid w:val="00C03E2F"/>
    <w:rsid w:val="00C12E3F"/>
    <w:rsid w:val="00C212ED"/>
    <w:rsid w:val="00C25217"/>
    <w:rsid w:val="00C50A4C"/>
    <w:rsid w:val="00C57D32"/>
    <w:rsid w:val="00C63718"/>
    <w:rsid w:val="00C73DCF"/>
    <w:rsid w:val="00C7516B"/>
    <w:rsid w:val="00C816AF"/>
    <w:rsid w:val="00C82C4B"/>
    <w:rsid w:val="00C91DD2"/>
    <w:rsid w:val="00CA4F1D"/>
    <w:rsid w:val="00CB6B87"/>
    <w:rsid w:val="00CC6A65"/>
    <w:rsid w:val="00CD5A17"/>
    <w:rsid w:val="00CE4E81"/>
    <w:rsid w:val="00CF7773"/>
    <w:rsid w:val="00D2560F"/>
    <w:rsid w:val="00D34AA9"/>
    <w:rsid w:val="00D548E1"/>
    <w:rsid w:val="00D54EB4"/>
    <w:rsid w:val="00D55176"/>
    <w:rsid w:val="00D563CB"/>
    <w:rsid w:val="00D601B4"/>
    <w:rsid w:val="00D64566"/>
    <w:rsid w:val="00D67762"/>
    <w:rsid w:val="00D77625"/>
    <w:rsid w:val="00D92B44"/>
    <w:rsid w:val="00D94460"/>
    <w:rsid w:val="00D95760"/>
    <w:rsid w:val="00D97C65"/>
    <w:rsid w:val="00DA029A"/>
    <w:rsid w:val="00DA15F7"/>
    <w:rsid w:val="00DB76F6"/>
    <w:rsid w:val="00DC330A"/>
    <w:rsid w:val="00DC59D6"/>
    <w:rsid w:val="00DF2DB1"/>
    <w:rsid w:val="00E0553F"/>
    <w:rsid w:val="00E17FA5"/>
    <w:rsid w:val="00E7002E"/>
    <w:rsid w:val="00E901BB"/>
    <w:rsid w:val="00E93B56"/>
    <w:rsid w:val="00EC0986"/>
    <w:rsid w:val="00EC7285"/>
    <w:rsid w:val="00ED133C"/>
    <w:rsid w:val="00ED355E"/>
    <w:rsid w:val="00EE12F6"/>
    <w:rsid w:val="00EE47C5"/>
    <w:rsid w:val="00EF1C7E"/>
    <w:rsid w:val="00EF392A"/>
    <w:rsid w:val="00EF4D23"/>
    <w:rsid w:val="00F00078"/>
    <w:rsid w:val="00F061EB"/>
    <w:rsid w:val="00F27B1C"/>
    <w:rsid w:val="00F425AC"/>
    <w:rsid w:val="00F5052A"/>
    <w:rsid w:val="00F50861"/>
    <w:rsid w:val="00F5736F"/>
    <w:rsid w:val="00F63992"/>
    <w:rsid w:val="00F651DD"/>
    <w:rsid w:val="00F67942"/>
    <w:rsid w:val="00F90628"/>
    <w:rsid w:val="00F97FF8"/>
    <w:rsid w:val="00FA0AE9"/>
    <w:rsid w:val="00FB753E"/>
    <w:rsid w:val="00FC26AC"/>
    <w:rsid w:val="00FC3730"/>
    <w:rsid w:val="00FD2794"/>
    <w:rsid w:val="00FD437E"/>
    <w:rsid w:val="00FD6C06"/>
    <w:rsid w:val="00FD7945"/>
    <w:rsid w:val="00FE62A7"/>
    <w:rsid w:val="00FE72F8"/>
    <w:rsid w:val="00FF13DE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E721"/>
  <w15:docId w15:val="{BFD28058-6538-4896-A2A1-8A425BA2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7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68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C728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728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C728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728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05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1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1AB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07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07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075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7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75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D64566"/>
    <w:pPr>
      <w:spacing w:after="0" w:line="240" w:lineRule="auto"/>
    </w:pPr>
    <w:rPr>
      <w:rFonts w:ascii="Calibri" w:eastAsia="Calibri" w:hAnsi="Calibri"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6371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6371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63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D9EF-104B-46A5-967F-8ED05574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PC</dc:creator>
  <cp:lastModifiedBy>Saulius Zubrys</cp:lastModifiedBy>
  <cp:revision>5</cp:revision>
  <dcterms:created xsi:type="dcterms:W3CDTF">2025-07-30T12:57:00Z</dcterms:created>
  <dcterms:modified xsi:type="dcterms:W3CDTF">2025-08-20T12:28:00Z</dcterms:modified>
</cp:coreProperties>
</file>